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B5F62" w14:textId="77777777" w:rsidR="00000000" w:rsidRDefault="00537BF2">
      <w:pPr>
        <w:ind w:firstLineChars="300" w:firstLine="723"/>
        <w:rPr>
          <w:color w:val="000000"/>
        </w:rPr>
      </w:pPr>
      <w:r>
        <w:rPr>
          <w:rFonts w:ascii="ＭＳ 明朝" w:hAnsi="ＭＳ 明朝" w:hint="eastAsia"/>
        </w:rPr>
        <w:t>和光市図書館サポーター制度実施要綱</w:t>
      </w:r>
    </w:p>
    <w:p w14:paraId="3B36EF25" w14:textId="77777777" w:rsidR="00000000" w:rsidRDefault="00537BF2">
      <w:pPr>
        <w:autoSpaceDE w:val="0"/>
        <w:autoSpaceDN w:val="0"/>
        <w:adjustRightInd w:val="0"/>
        <w:ind w:firstLineChars="100" w:firstLine="241"/>
        <w:jc w:val="left"/>
        <w:rPr>
          <w:rFonts w:ascii="ＭＳ 明朝" w:hAnsi="ＭＳ 明朝" w:hint="eastAsia"/>
        </w:rPr>
      </w:pPr>
      <w:r>
        <w:rPr>
          <w:rFonts w:ascii="ＭＳ 明朝" w:hAnsi="ＭＳ 明朝" w:hint="eastAsia"/>
        </w:rPr>
        <w:t>（趣旨）</w:t>
      </w:r>
    </w:p>
    <w:p w14:paraId="45812F4A" w14:textId="77777777" w:rsidR="00000000" w:rsidRDefault="00537BF2">
      <w:pPr>
        <w:autoSpaceDE w:val="0"/>
        <w:autoSpaceDN w:val="0"/>
        <w:adjustRightInd w:val="0"/>
        <w:ind w:left="241" w:hangingChars="100" w:hanging="241"/>
        <w:jc w:val="left"/>
        <w:rPr>
          <w:rFonts w:ascii="ＭＳ 明朝" w:hAnsi="ＭＳ 明朝" w:hint="eastAsia"/>
        </w:rPr>
      </w:pPr>
      <w:r>
        <w:rPr>
          <w:rFonts w:ascii="ＭＳ 明朝" w:hAnsi="ＭＳ 明朝" w:hint="eastAsia"/>
        </w:rPr>
        <w:t>第１条　この告示は、和光市図書館が実施する図書館事業において市民ボランティアとして積極的に協力する和光市図書館サポーター</w:t>
      </w:r>
      <w:r>
        <w:rPr>
          <w:rFonts w:ascii="ＭＳ 明朝" w:hAnsi="ＭＳ 明朝" w:hint="eastAsia"/>
        </w:rPr>
        <w:t>（以下「サポーター」という。）の登録、活動等に関し、必要な事項を定めるものと</w:t>
      </w:r>
      <w:r>
        <w:rPr>
          <w:rStyle w:val="HTML"/>
          <w:rFonts w:ascii="ＭＳ 明朝" w:eastAsia="ＭＳ 明朝" w:hAnsi="ＭＳ 明朝" w:hint="eastAsia"/>
        </w:rPr>
        <w:t>する。</w:t>
      </w:r>
    </w:p>
    <w:p w14:paraId="0800035A" w14:textId="77777777" w:rsidR="00000000" w:rsidRDefault="00537BF2">
      <w:pPr>
        <w:autoSpaceDE w:val="0"/>
        <w:autoSpaceDN w:val="0"/>
        <w:adjustRightInd w:val="0"/>
        <w:ind w:firstLineChars="100" w:firstLine="241"/>
        <w:jc w:val="left"/>
        <w:rPr>
          <w:rFonts w:ascii="ＭＳ 明朝" w:hAnsi="ＭＳ 明朝" w:hint="eastAsia"/>
        </w:rPr>
      </w:pPr>
      <w:r>
        <w:rPr>
          <w:rFonts w:ascii="ＭＳ 明朝" w:hAnsi="ＭＳ 明朝" w:hint="eastAsia"/>
        </w:rPr>
        <w:t>（登録対象）</w:t>
      </w:r>
    </w:p>
    <w:p w14:paraId="038D4288" w14:textId="77777777" w:rsidR="00000000" w:rsidRDefault="00537BF2">
      <w:pPr>
        <w:autoSpaceDE w:val="0"/>
        <w:autoSpaceDN w:val="0"/>
        <w:adjustRightInd w:val="0"/>
        <w:ind w:left="241" w:hangingChars="100" w:hanging="241"/>
        <w:jc w:val="left"/>
        <w:rPr>
          <w:rFonts w:ascii="ＭＳ 明朝" w:hAnsi="ＭＳ 明朝" w:hint="eastAsia"/>
        </w:rPr>
      </w:pPr>
      <w:r>
        <w:rPr>
          <w:rFonts w:ascii="ＭＳ 明朝" w:hAnsi="ＭＳ 明朝" w:hint="eastAsia"/>
        </w:rPr>
        <w:t>第２条　サポーターとして登録できる者は、次に掲げる要件のいずれにも該当するものとする。</w:t>
      </w:r>
    </w:p>
    <w:p w14:paraId="5D3DFCAC" w14:textId="77777777" w:rsidR="00000000" w:rsidRDefault="00537BF2">
      <w:pPr>
        <w:autoSpaceDE w:val="0"/>
        <w:autoSpaceDN w:val="0"/>
        <w:adjustRightInd w:val="0"/>
        <w:ind w:firstLineChars="100" w:firstLine="241"/>
        <w:jc w:val="left"/>
        <w:rPr>
          <w:rFonts w:ascii="ＭＳ 明朝" w:hAnsi="ＭＳ 明朝" w:hint="eastAsia"/>
        </w:rPr>
      </w:pPr>
      <w:r>
        <w:rPr>
          <w:rFonts w:ascii="ＭＳ 明朝" w:hAnsi="ＭＳ 明朝" w:hint="eastAsia"/>
        </w:rPr>
        <w:t>　市内に在住し、在勤し、又は在学する者であること。</w:t>
      </w:r>
    </w:p>
    <w:p w14:paraId="2E134533" w14:textId="77777777" w:rsidR="00000000" w:rsidRDefault="00537BF2">
      <w:pPr>
        <w:autoSpaceDE w:val="0"/>
        <w:autoSpaceDN w:val="0"/>
        <w:adjustRightInd w:val="0"/>
        <w:ind w:firstLineChars="100" w:firstLine="241"/>
        <w:jc w:val="left"/>
        <w:rPr>
          <w:rFonts w:ascii="ＭＳ 明朝" w:hAnsi="ＭＳ 明朝" w:hint="eastAsia"/>
        </w:rPr>
      </w:pPr>
      <w:r>
        <w:rPr>
          <w:rFonts w:ascii="ＭＳ 明朝" w:hAnsi="ＭＳ 明朝" w:hint="eastAsia"/>
        </w:rPr>
        <w:t>　サポーターとして継続的に活動できること。</w:t>
      </w:r>
    </w:p>
    <w:p w14:paraId="345292E4" w14:textId="77777777" w:rsidR="00000000" w:rsidRDefault="00537BF2">
      <w:pPr>
        <w:autoSpaceDE w:val="0"/>
        <w:autoSpaceDN w:val="0"/>
        <w:adjustRightInd w:val="0"/>
        <w:ind w:firstLineChars="100" w:firstLine="241"/>
        <w:jc w:val="left"/>
        <w:rPr>
          <w:rFonts w:ascii="ＭＳ 明朝" w:hAnsi="ＭＳ 明朝" w:hint="eastAsia"/>
        </w:rPr>
      </w:pPr>
      <w:r>
        <w:rPr>
          <w:rFonts w:ascii="ＭＳ 明朝" w:hAnsi="ＭＳ 明朝" w:hint="eastAsia"/>
        </w:rPr>
        <w:t>　図書館事業に関心があること。</w:t>
      </w:r>
    </w:p>
    <w:p w14:paraId="5ED9F4BE" w14:textId="77777777" w:rsidR="00000000" w:rsidRDefault="00537BF2">
      <w:pPr>
        <w:autoSpaceDE w:val="0"/>
        <w:autoSpaceDN w:val="0"/>
        <w:adjustRightInd w:val="0"/>
        <w:ind w:firstLineChars="100" w:firstLine="241"/>
        <w:jc w:val="left"/>
        <w:rPr>
          <w:rFonts w:ascii="ＭＳ 明朝" w:hAnsi="ＭＳ 明朝" w:hint="eastAsia"/>
        </w:rPr>
      </w:pPr>
      <w:r>
        <w:rPr>
          <w:rFonts w:ascii="ＭＳ 明朝" w:hAnsi="ＭＳ 明朝" w:hint="eastAsia"/>
        </w:rPr>
        <w:t>（登録手続）</w:t>
      </w:r>
    </w:p>
    <w:p w14:paraId="6A8EF48A" w14:textId="77777777" w:rsidR="00000000" w:rsidRDefault="00537BF2">
      <w:pPr>
        <w:autoSpaceDE w:val="0"/>
        <w:autoSpaceDN w:val="0"/>
        <w:adjustRightInd w:val="0"/>
        <w:ind w:left="241" w:hangingChars="100" w:hanging="241"/>
        <w:jc w:val="left"/>
        <w:rPr>
          <w:rFonts w:ascii="ＭＳ 明朝" w:hAnsi="ＭＳ 明朝" w:hint="eastAsia"/>
        </w:rPr>
      </w:pPr>
      <w:r>
        <w:rPr>
          <w:rFonts w:ascii="ＭＳ 明朝" w:hAnsi="ＭＳ 明朝" w:hint="eastAsia"/>
        </w:rPr>
        <w:t>第３条　サポ</w:t>
      </w:r>
      <w:r>
        <w:rPr>
          <w:rFonts w:ascii="ＭＳ 明朝" w:hAnsi="ＭＳ 明朝" w:hint="eastAsia"/>
        </w:rPr>
        <w:t>ーターとして登録しようとする者は、和光市図書館サポーター登録申込書（様式第１号。次項において「申込書」という。）を図書館長に提出しなければならない。</w:t>
      </w:r>
    </w:p>
    <w:p w14:paraId="094831F8" w14:textId="77777777" w:rsidR="00000000" w:rsidRDefault="00537BF2">
      <w:pPr>
        <w:ind w:left="241" w:hangingChars="100" w:hanging="241"/>
        <w:rPr>
          <w:rFonts w:hint="eastAsia"/>
        </w:rPr>
      </w:pPr>
      <w:r>
        <w:rPr>
          <w:rFonts w:ascii="ＭＳ 明朝" w:hAnsi="ＭＳ 明朝" w:hint="eastAsia"/>
        </w:rPr>
        <w:t>２　図書館長は、申込書を受理した場合は、その内容を審査し、前条各号に掲げる要件に該当すると認めるときは、当該申込書を提出した者をサポーターとして登録する</w:t>
      </w:r>
      <w:r>
        <w:rPr>
          <w:rStyle w:val="HTML"/>
          <w:rFonts w:ascii="ＭＳ 明朝" w:eastAsia="ＭＳ 明朝" w:hAnsi="ＭＳ 明朝" w:hint="eastAsia"/>
        </w:rPr>
        <w:t>ものとする。</w:t>
      </w:r>
    </w:p>
    <w:p w14:paraId="31B1B6C9" w14:textId="77777777" w:rsidR="00000000" w:rsidRDefault="00537BF2">
      <w:pPr>
        <w:autoSpaceDE w:val="0"/>
        <w:autoSpaceDN w:val="0"/>
        <w:adjustRightInd w:val="0"/>
        <w:ind w:left="241" w:hangingChars="100" w:hanging="241"/>
        <w:jc w:val="left"/>
        <w:rPr>
          <w:rFonts w:ascii="ＭＳ 明朝" w:hAnsi="ＭＳ 明朝" w:hint="eastAsia"/>
        </w:rPr>
      </w:pPr>
      <w:r>
        <w:rPr>
          <w:rFonts w:hint="eastAsia"/>
        </w:rPr>
        <w:t>３　前項の規定による登録は、</w:t>
      </w:r>
      <w:r>
        <w:rPr>
          <w:rFonts w:ascii="ＭＳ 明朝" w:hAnsi="ＭＳ 明朝" w:hint="eastAsia"/>
        </w:rPr>
        <w:t>和光市図書館サポーター</w:t>
      </w:r>
      <w:r>
        <w:rPr>
          <w:rFonts w:hint="eastAsia"/>
        </w:rPr>
        <w:t>登録簿（様式第２号）に、氏名、住所、電話番号その他必要な事項を記載してするものとする。</w:t>
      </w:r>
    </w:p>
    <w:p w14:paraId="09BDFFA2" w14:textId="77777777" w:rsidR="00000000" w:rsidRDefault="00537BF2">
      <w:pPr>
        <w:autoSpaceDE w:val="0"/>
        <w:autoSpaceDN w:val="0"/>
        <w:adjustRightInd w:val="0"/>
        <w:ind w:firstLineChars="100" w:firstLine="241"/>
        <w:jc w:val="left"/>
        <w:rPr>
          <w:rFonts w:ascii="ＭＳ 明朝" w:hAnsi="ＭＳ 明朝" w:hint="eastAsia"/>
        </w:rPr>
      </w:pPr>
      <w:r>
        <w:rPr>
          <w:rFonts w:ascii="ＭＳ 明朝" w:hAnsi="ＭＳ 明朝" w:hint="eastAsia"/>
        </w:rPr>
        <w:t>（活動内容）</w:t>
      </w:r>
    </w:p>
    <w:p w14:paraId="5904AFAF" w14:textId="77777777" w:rsidR="00000000" w:rsidRDefault="00537BF2">
      <w:pPr>
        <w:autoSpaceDE w:val="0"/>
        <w:autoSpaceDN w:val="0"/>
        <w:adjustRightInd w:val="0"/>
        <w:jc w:val="left"/>
        <w:rPr>
          <w:rFonts w:ascii="ＭＳ 明朝" w:hAnsi="ＭＳ 明朝" w:hint="eastAsia"/>
        </w:rPr>
      </w:pPr>
      <w:r>
        <w:rPr>
          <w:rFonts w:ascii="ＭＳ 明朝" w:hAnsi="ＭＳ 明朝" w:hint="eastAsia"/>
        </w:rPr>
        <w:t>第４条　サポーターは、次に掲げる活動を行う。</w:t>
      </w:r>
    </w:p>
    <w:p w14:paraId="23D4B181" w14:textId="77777777" w:rsidR="00000000" w:rsidRDefault="00537BF2">
      <w:pPr>
        <w:autoSpaceDE w:val="0"/>
        <w:autoSpaceDN w:val="0"/>
        <w:adjustRightInd w:val="0"/>
        <w:ind w:firstLineChars="100" w:firstLine="241"/>
        <w:jc w:val="left"/>
        <w:rPr>
          <w:rFonts w:ascii="ＭＳ 明朝" w:hAnsi="ＭＳ 明朝" w:hint="eastAsia"/>
        </w:rPr>
      </w:pPr>
      <w:r>
        <w:rPr>
          <w:rFonts w:ascii="ＭＳ 明朝" w:hAnsi="ＭＳ 明朝" w:hint="eastAsia"/>
        </w:rPr>
        <w:t>　図書館事業の企画及び運営</w:t>
      </w:r>
    </w:p>
    <w:p w14:paraId="31AA6F0A" w14:textId="77777777" w:rsidR="00000000" w:rsidRDefault="00537BF2">
      <w:pPr>
        <w:autoSpaceDE w:val="0"/>
        <w:autoSpaceDN w:val="0"/>
        <w:adjustRightInd w:val="0"/>
        <w:ind w:firstLineChars="100" w:firstLine="241"/>
        <w:jc w:val="left"/>
        <w:rPr>
          <w:rFonts w:ascii="ＭＳ 明朝" w:hAnsi="ＭＳ 明朝" w:hint="eastAsia"/>
        </w:rPr>
      </w:pPr>
      <w:r>
        <w:rPr>
          <w:rFonts w:ascii="ＭＳ 明朝" w:hAnsi="ＭＳ 明朝" w:hint="eastAsia"/>
        </w:rPr>
        <w:t>　除籍資料のリサイクルの準備及び受付</w:t>
      </w:r>
    </w:p>
    <w:p w14:paraId="7272AFEA" w14:textId="77777777" w:rsidR="00000000" w:rsidRDefault="00537BF2">
      <w:pPr>
        <w:autoSpaceDE w:val="0"/>
        <w:autoSpaceDN w:val="0"/>
        <w:adjustRightInd w:val="0"/>
        <w:ind w:firstLineChars="100" w:firstLine="241"/>
        <w:jc w:val="left"/>
        <w:rPr>
          <w:rFonts w:ascii="ＭＳ 明朝" w:hAnsi="ＭＳ 明朝" w:hint="eastAsia"/>
        </w:rPr>
      </w:pPr>
      <w:r>
        <w:rPr>
          <w:rFonts w:ascii="ＭＳ 明朝" w:hAnsi="ＭＳ 明朝" w:hint="eastAsia"/>
        </w:rPr>
        <w:t>　団体貸出業務の補助</w:t>
      </w:r>
    </w:p>
    <w:p w14:paraId="34D3A9AE" w14:textId="77777777" w:rsidR="00000000" w:rsidRDefault="00537BF2">
      <w:pPr>
        <w:autoSpaceDE w:val="0"/>
        <w:autoSpaceDN w:val="0"/>
        <w:adjustRightInd w:val="0"/>
        <w:ind w:firstLineChars="100" w:firstLine="241"/>
        <w:jc w:val="left"/>
        <w:rPr>
          <w:rFonts w:ascii="ＭＳ 明朝" w:hAnsi="ＭＳ 明朝" w:hint="eastAsia"/>
        </w:rPr>
      </w:pPr>
      <w:r>
        <w:rPr>
          <w:rFonts w:ascii="ＭＳ 明朝" w:hAnsi="ＭＳ 明朝" w:hint="eastAsia"/>
        </w:rPr>
        <w:t>　書架整理</w:t>
      </w:r>
    </w:p>
    <w:p w14:paraId="372153D9" w14:textId="77777777" w:rsidR="00000000" w:rsidRDefault="00537BF2">
      <w:pPr>
        <w:autoSpaceDE w:val="0"/>
        <w:autoSpaceDN w:val="0"/>
        <w:adjustRightInd w:val="0"/>
        <w:ind w:firstLineChars="100" w:firstLine="241"/>
        <w:jc w:val="left"/>
        <w:rPr>
          <w:rFonts w:ascii="ＭＳ 明朝" w:hAnsi="ＭＳ 明朝" w:hint="eastAsia"/>
        </w:rPr>
      </w:pPr>
      <w:r>
        <w:rPr>
          <w:rFonts w:ascii="ＭＳ 明朝" w:hAnsi="ＭＳ 明朝" w:hint="eastAsia"/>
        </w:rPr>
        <w:t>　図書館資料のカバー掛け及び修理</w:t>
      </w:r>
    </w:p>
    <w:p w14:paraId="149A8B4B" w14:textId="77777777" w:rsidR="00000000" w:rsidRDefault="00537BF2">
      <w:pPr>
        <w:autoSpaceDE w:val="0"/>
        <w:autoSpaceDN w:val="0"/>
        <w:adjustRightInd w:val="0"/>
        <w:ind w:firstLineChars="100" w:firstLine="241"/>
        <w:jc w:val="left"/>
        <w:rPr>
          <w:rFonts w:ascii="ＭＳ 明朝" w:hAnsi="ＭＳ 明朝" w:hint="eastAsia"/>
        </w:rPr>
      </w:pPr>
      <w:r>
        <w:rPr>
          <w:rFonts w:ascii="ＭＳ 明朝" w:hAnsi="ＭＳ 明朝" w:hint="eastAsia"/>
        </w:rPr>
        <w:t>　図書館内の装飾及び美化</w:t>
      </w:r>
    </w:p>
    <w:p w14:paraId="07DE7F76" w14:textId="77777777" w:rsidR="00000000" w:rsidRDefault="00537BF2">
      <w:pPr>
        <w:ind w:leftChars="100" w:left="480" w:hangingChars="99" w:hanging="239"/>
        <w:rPr>
          <w:rFonts w:hint="eastAsia"/>
        </w:rPr>
      </w:pPr>
      <w:r>
        <w:rPr>
          <w:rFonts w:hint="eastAsia"/>
        </w:rPr>
        <w:t>　前各号に掲げるもののほか、図書館長が必要と認めた活動</w:t>
      </w:r>
    </w:p>
    <w:p w14:paraId="7DCC82B8" w14:textId="77777777" w:rsidR="00000000" w:rsidRDefault="00537BF2">
      <w:pPr>
        <w:rPr>
          <w:rFonts w:hint="eastAsia"/>
        </w:rPr>
      </w:pPr>
      <w:r>
        <w:rPr>
          <w:rFonts w:hint="eastAsia"/>
        </w:rPr>
        <w:t xml:space="preserve">　（活動時間等）</w:t>
      </w:r>
    </w:p>
    <w:p w14:paraId="29BFB72B" w14:textId="77777777" w:rsidR="00000000" w:rsidRDefault="00537BF2">
      <w:pPr>
        <w:ind w:left="241" w:hangingChars="100" w:hanging="241"/>
      </w:pPr>
      <w:r>
        <w:rPr>
          <w:rFonts w:hint="eastAsia"/>
        </w:rPr>
        <w:t>第５条　サポーターの活動時間は、原則として１日当たり６時間以内とする。ただし、サポーターが了承したときは、６時間を超えることができる。</w:t>
      </w:r>
    </w:p>
    <w:p w14:paraId="3AE2BCDF" w14:textId="77777777" w:rsidR="00000000" w:rsidRDefault="00537BF2">
      <w:pPr>
        <w:ind w:left="241" w:hangingChars="100" w:hanging="241"/>
      </w:pPr>
      <w:r>
        <w:rPr>
          <w:rFonts w:hint="eastAsia"/>
        </w:rPr>
        <w:t>２　サポーターの活動場所は、和光市図書館、和光市公民館図書室その他図書館長が必要と認めた場所とする。</w:t>
      </w:r>
    </w:p>
    <w:p w14:paraId="27747F18" w14:textId="77777777" w:rsidR="00000000" w:rsidRDefault="00537BF2">
      <w:pPr>
        <w:ind w:left="241" w:hangingChars="100" w:hanging="241"/>
      </w:pPr>
      <w:r>
        <w:rPr>
          <w:rFonts w:hint="eastAsia"/>
        </w:rPr>
        <w:t>３　サポーターの活動日時</w:t>
      </w:r>
      <w:r>
        <w:rPr>
          <w:rFonts w:hint="eastAsia"/>
        </w:rPr>
        <w:t>及び活動場所は、図書館長が指定する。</w:t>
      </w:r>
    </w:p>
    <w:p w14:paraId="3B3C8B85" w14:textId="77777777" w:rsidR="00000000" w:rsidRDefault="00537BF2">
      <w:pPr>
        <w:ind w:leftChars="100" w:left="241" w:firstLineChars="1" w:firstLine="2"/>
        <w:rPr>
          <w:rFonts w:hint="eastAsia"/>
        </w:rPr>
      </w:pPr>
      <w:r>
        <w:rPr>
          <w:rFonts w:hint="eastAsia"/>
        </w:rPr>
        <w:t>（秘密の保持）</w:t>
      </w:r>
    </w:p>
    <w:p w14:paraId="1CC131F4" w14:textId="77777777" w:rsidR="00000000" w:rsidRDefault="00537BF2">
      <w:pPr>
        <w:tabs>
          <w:tab w:val="left" w:pos="720"/>
        </w:tabs>
        <w:ind w:left="241" w:hangingChars="100" w:hanging="241"/>
        <w:rPr>
          <w:rFonts w:hint="eastAsia"/>
        </w:rPr>
      </w:pPr>
      <w:r>
        <w:rPr>
          <w:rFonts w:hint="eastAsia"/>
        </w:rPr>
        <w:lastRenderedPageBreak/>
        <w:t>第６条　サポーターは、第４条の</w:t>
      </w:r>
      <w:r>
        <w:rPr>
          <w:rFonts w:hint="eastAsia"/>
          <w:kern w:val="0"/>
        </w:rPr>
        <w:t>活動を行ったことによって知り得た</w:t>
      </w:r>
      <w:r>
        <w:rPr>
          <w:rFonts w:hint="eastAsia"/>
        </w:rPr>
        <w:t>秘密</w:t>
      </w:r>
      <w:r>
        <w:rPr>
          <w:rFonts w:hint="eastAsia"/>
        </w:rPr>
        <w:t>を他に漏らしてはならない。サポーターを退いた後も、同様とする。</w:t>
      </w:r>
    </w:p>
    <w:p w14:paraId="3AA61FCE" w14:textId="77777777" w:rsidR="00000000" w:rsidRDefault="00537BF2">
      <w:pPr>
        <w:ind w:leftChars="100" w:left="241" w:firstLineChars="1" w:firstLine="2"/>
        <w:rPr>
          <w:rFonts w:hint="eastAsia"/>
        </w:rPr>
      </w:pPr>
      <w:r>
        <w:rPr>
          <w:rFonts w:hint="eastAsia"/>
        </w:rPr>
        <w:t>（活動支援）</w:t>
      </w:r>
    </w:p>
    <w:p w14:paraId="121EE43A" w14:textId="77777777" w:rsidR="00000000" w:rsidRDefault="00537BF2">
      <w:pPr>
        <w:tabs>
          <w:tab w:val="left" w:pos="720"/>
        </w:tabs>
        <w:ind w:left="241" w:hangingChars="100" w:hanging="241"/>
        <w:rPr>
          <w:rFonts w:hint="eastAsia"/>
        </w:rPr>
      </w:pPr>
      <w:r>
        <w:rPr>
          <w:rFonts w:hint="eastAsia"/>
        </w:rPr>
        <w:t>第７条　図書館長は、サポーターの活動を支援するため、サポーターとしての知識及び技能の向上に資する研修等を行うものとする。</w:t>
      </w:r>
    </w:p>
    <w:p w14:paraId="46263600" w14:textId="77777777" w:rsidR="00000000" w:rsidRDefault="00537BF2">
      <w:pPr>
        <w:tabs>
          <w:tab w:val="left" w:pos="720"/>
        </w:tabs>
        <w:ind w:left="241" w:hangingChars="100" w:hanging="241"/>
        <w:rPr>
          <w:rFonts w:hint="eastAsia"/>
        </w:rPr>
      </w:pPr>
      <w:r>
        <w:rPr>
          <w:rFonts w:hint="eastAsia"/>
        </w:rPr>
        <w:t>２　サポーターは、前項の研修等に積極的に参加するものとする。</w:t>
      </w:r>
    </w:p>
    <w:p w14:paraId="42F268EE" w14:textId="77777777" w:rsidR="00000000" w:rsidRDefault="00537BF2">
      <w:pPr>
        <w:ind w:leftChars="100" w:left="241" w:firstLineChars="1" w:firstLine="2"/>
        <w:rPr>
          <w:rFonts w:hint="eastAsia"/>
        </w:rPr>
      </w:pPr>
      <w:r>
        <w:rPr>
          <w:rFonts w:hint="eastAsia"/>
        </w:rPr>
        <w:t>（登録の取消し）</w:t>
      </w:r>
    </w:p>
    <w:p w14:paraId="68B03E83" w14:textId="77777777" w:rsidR="00000000" w:rsidRDefault="00537BF2">
      <w:pPr>
        <w:ind w:left="239" w:hangingChars="99" w:hanging="239"/>
        <w:rPr>
          <w:rFonts w:hint="eastAsia"/>
        </w:rPr>
      </w:pPr>
      <w:r>
        <w:rPr>
          <w:rFonts w:hint="eastAsia"/>
        </w:rPr>
        <w:t>第８条　図書館長は、サポーターが次の各号のいずれかに該当するときは、</w:t>
      </w:r>
      <w:r>
        <w:rPr>
          <w:rFonts w:hint="eastAsia"/>
        </w:rPr>
        <w:t>その</w:t>
      </w:r>
      <w:r>
        <w:rPr>
          <w:rFonts w:hint="eastAsia"/>
        </w:rPr>
        <w:t>登録を取り消すものとする。</w:t>
      </w:r>
    </w:p>
    <w:p w14:paraId="4C5B0F71" w14:textId="77777777" w:rsidR="00000000" w:rsidRDefault="00537BF2">
      <w:pPr>
        <w:ind w:left="239" w:hangingChars="99" w:hanging="239"/>
        <w:rPr>
          <w:rFonts w:hint="eastAsia"/>
        </w:rPr>
      </w:pPr>
      <w:r>
        <w:rPr>
          <w:rFonts w:hint="eastAsia"/>
        </w:rPr>
        <w:t xml:space="preserve">　　サポー</w:t>
      </w:r>
      <w:r>
        <w:rPr>
          <w:rFonts w:hint="eastAsia"/>
        </w:rPr>
        <w:t>ターが登録の取消しを申し出たとき</w:t>
      </w:r>
      <w:r>
        <w:rPr>
          <w:rFonts w:hint="eastAsia"/>
        </w:rPr>
        <w:t>。</w:t>
      </w:r>
    </w:p>
    <w:p w14:paraId="5C6C3273" w14:textId="77777777" w:rsidR="00000000" w:rsidRDefault="00537BF2">
      <w:pPr>
        <w:ind w:left="239" w:hangingChars="99" w:hanging="239"/>
        <w:rPr>
          <w:rFonts w:hint="eastAsia"/>
        </w:rPr>
      </w:pPr>
      <w:r>
        <w:rPr>
          <w:rFonts w:hint="eastAsia"/>
        </w:rPr>
        <w:t xml:space="preserve">　　第２条各号の要件に該当しなくなったとき。</w:t>
      </w:r>
    </w:p>
    <w:p w14:paraId="3DD83BCC" w14:textId="77777777" w:rsidR="00000000" w:rsidRDefault="00537BF2">
      <w:pPr>
        <w:ind w:left="239" w:hangingChars="99" w:hanging="239"/>
        <w:rPr>
          <w:rFonts w:hint="eastAsia"/>
        </w:rPr>
      </w:pPr>
      <w:r>
        <w:rPr>
          <w:rFonts w:hint="eastAsia"/>
        </w:rPr>
        <w:t xml:space="preserve">　　虚偽その他不正の手段により登録を受けたとき。</w:t>
      </w:r>
    </w:p>
    <w:p w14:paraId="2B7AC8AB" w14:textId="77777777" w:rsidR="00000000" w:rsidRDefault="00537BF2">
      <w:pPr>
        <w:ind w:left="239" w:hangingChars="99" w:hanging="239"/>
        <w:rPr>
          <w:rFonts w:hint="eastAsia"/>
        </w:rPr>
      </w:pPr>
      <w:r>
        <w:rPr>
          <w:rFonts w:hint="eastAsia"/>
        </w:rPr>
        <w:t xml:space="preserve">　　サポーターとして不適切であると図書館長が認めたとき</w:t>
      </w:r>
      <w:r>
        <w:rPr>
          <w:rFonts w:hint="eastAsia"/>
        </w:rPr>
        <w:t>。</w:t>
      </w:r>
    </w:p>
    <w:p w14:paraId="20710D82" w14:textId="77777777" w:rsidR="00000000" w:rsidRDefault="00537BF2">
      <w:pPr>
        <w:tabs>
          <w:tab w:val="left" w:pos="720"/>
        </w:tabs>
        <w:ind w:left="241" w:hangingChars="100" w:hanging="241"/>
        <w:rPr>
          <w:rFonts w:hint="eastAsia"/>
        </w:rPr>
      </w:pPr>
      <w:r>
        <w:rPr>
          <w:rFonts w:hint="eastAsia"/>
        </w:rPr>
        <w:t xml:space="preserve">　（事務局）</w:t>
      </w:r>
    </w:p>
    <w:p w14:paraId="2C1FEF59" w14:textId="77777777" w:rsidR="00000000" w:rsidRDefault="00537BF2">
      <w:pPr>
        <w:tabs>
          <w:tab w:val="left" w:pos="720"/>
        </w:tabs>
        <w:ind w:left="241" w:hangingChars="100" w:hanging="241"/>
        <w:rPr>
          <w:rFonts w:hint="eastAsia"/>
        </w:rPr>
      </w:pPr>
      <w:r>
        <w:rPr>
          <w:rFonts w:hint="eastAsia"/>
        </w:rPr>
        <w:t>第９条　サポーターに関する事務は、和光市図書館において処理する。</w:t>
      </w:r>
    </w:p>
    <w:p w14:paraId="602DE8DF" w14:textId="77777777" w:rsidR="00000000" w:rsidRDefault="00537BF2">
      <w:pPr>
        <w:ind w:firstLineChars="100" w:firstLine="241"/>
        <w:rPr>
          <w:rFonts w:hint="eastAsia"/>
        </w:rPr>
      </w:pPr>
      <w:r>
        <w:rPr>
          <w:rFonts w:hint="eastAsia"/>
        </w:rPr>
        <w:t>（委任）</w:t>
      </w:r>
    </w:p>
    <w:p w14:paraId="5C4B8E0C" w14:textId="77777777" w:rsidR="00000000" w:rsidRDefault="00537BF2">
      <w:pPr>
        <w:rPr>
          <w:rFonts w:hint="eastAsia"/>
        </w:rPr>
      </w:pPr>
      <w:r>
        <w:rPr>
          <w:rFonts w:hint="eastAsia"/>
        </w:rPr>
        <w:t>第１０条　この告示に定めるもののほか、必要な事項は、図書館長が別に定める。</w:t>
      </w:r>
    </w:p>
    <w:p w14:paraId="599556CC" w14:textId="77777777" w:rsidR="00000000" w:rsidRDefault="00537BF2">
      <w:pPr>
        <w:rPr>
          <w:rFonts w:hint="eastAsia"/>
        </w:rPr>
      </w:pPr>
      <w:r>
        <w:rPr>
          <w:rFonts w:hint="eastAsia"/>
        </w:rPr>
        <w:t xml:space="preserve">　　　附　則</w:t>
      </w:r>
    </w:p>
    <w:p w14:paraId="512FB44A" w14:textId="77777777" w:rsidR="00000000" w:rsidRDefault="00537BF2">
      <w:pPr>
        <w:ind w:firstLineChars="100" w:firstLine="241"/>
        <w:rPr>
          <w:rFonts w:hint="eastAsia"/>
          <w:color w:val="000000"/>
        </w:rPr>
      </w:pPr>
      <w:r>
        <w:rPr>
          <w:rFonts w:hint="eastAsia"/>
        </w:rPr>
        <w:t xml:space="preserve">　この告示は、平成２６年１１月１日から施行する。</w:t>
      </w:r>
    </w:p>
    <w:p w14:paraId="2E244F1B" w14:textId="77777777" w:rsidR="00000000" w:rsidRDefault="00537BF2">
      <w:pPr>
        <w:rPr>
          <w:rFonts w:hint="eastAsia"/>
        </w:rPr>
      </w:pPr>
    </w:p>
    <w:p w14:paraId="41FB7894" w14:textId="77777777" w:rsidR="00000000" w:rsidRDefault="00537BF2">
      <w:pPr>
        <w:rPr>
          <w:rFonts w:hint="eastAsia"/>
        </w:rPr>
      </w:pPr>
    </w:p>
    <w:p w14:paraId="674DA153" w14:textId="77777777" w:rsidR="00000000" w:rsidRDefault="00537BF2">
      <w:pPr>
        <w:rPr>
          <w:rFonts w:hint="eastAsia"/>
        </w:rPr>
      </w:pPr>
    </w:p>
    <w:p w14:paraId="2832EC02" w14:textId="77777777" w:rsidR="00000000" w:rsidRDefault="00537BF2">
      <w:pPr>
        <w:rPr>
          <w:rFonts w:hint="eastAsia"/>
        </w:rPr>
      </w:pPr>
    </w:p>
    <w:p w14:paraId="4494D00F" w14:textId="77777777" w:rsidR="00000000" w:rsidRDefault="00537BF2">
      <w:pPr>
        <w:rPr>
          <w:rFonts w:hint="eastAsia"/>
        </w:rPr>
      </w:pPr>
    </w:p>
    <w:p w14:paraId="1BFEA64B" w14:textId="77777777" w:rsidR="00000000" w:rsidRDefault="00537BF2">
      <w:pPr>
        <w:rPr>
          <w:rFonts w:hint="eastAsia"/>
        </w:rPr>
      </w:pPr>
    </w:p>
    <w:p w14:paraId="133E52BB" w14:textId="77777777" w:rsidR="00000000" w:rsidRDefault="00537BF2">
      <w:pPr>
        <w:rPr>
          <w:rFonts w:hint="eastAsia"/>
        </w:rPr>
      </w:pPr>
    </w:p>
    <w:p w14:paraId="58F88E59" w14:textId="77777777" w:rsidR="00000000" w:rsidRDefault="00537BF2">
      <w:pPr>
        <w:rPr>
          <w:rFonts w:hint="eastAsia"/>
        </w:rPr>
      </w:pPr>
    </w:p>
    <w:p w14:paraId="5279D1EF" w14:textId="77777777" w:rsidR="00000000" w:rsidRDefault="00537BF2">
      <w:pPr>
        <w:rPr>
          <w:rFonts w:hint="eastAsia"/>
        </w:rPr>
      </w:pPr>
    </w:p>
    <w:p w14:paraId="2677A35B" w14:textId="77777777" w:rsidR="00000000" w:rsidRDefault="00537BF2">
      <w:pPr>
        <w:rPr>
          <w:rFonts w:hint="eastAsia"/>
        </w:rPr>
      </w:pPr>
    </w:p>
    <w:p w14:paraId="56C29241" w14:textId="77777777" w:rsidR="00000000" w:rsidRDefault="00537BF2">
      <w:pPr>
        <w:rPr>
          <w:rFonts w:hint="eastAsia"/>
        </w:rPr>
      </w:pPr>
    </w:p>
    <w:p w14:paraId="0171AA4C" w14:textId="77777777" w:rsidR="00000000" w:rsidRDefault="00537BF2">
      <w:pPr>
        <w:rPr>
          <w:rFonts w:hint="eastAsia"/>
        </w:rPr>
      </w:pPr>
    </w:p>
    <w:p w14:paraId="009EE18E" w14:textId="77777777" w:rsidR="00000000" w:rsidRDefault="00537BF2">
      <w:pPr>
        <w:rPr>
          <w:rFonts w:hint="eastAsia"/>
        </w:rPr>
      </w:pPr>
    </w:p>
    <w:p w14:paraId="6A3FC40D" w14:textId="77777777" w:rsidR="00000000" w:rsidRDefault="00537BF2">
      <w:pPr>
        <w:rPr>
          <w:rFonts w:hint="eastAsia"/>
        </w:rPr>
      </w:pPr>
    </w:p>
    <w:p w14:paraId="2B51064B" w14:textId="77777777" w:rsidR="00000000" w:rsidRDefault="00537BF2">
      <w:pPr>
        <w:rPr>
          <w:rFonts w:hint="eastAsia"/>
        </w:rPr>
      </w:pPr>
    </w:p>
    <w:p w14:paraId="5E6B3520" w14:textId="77777777" w:rsidR="00000000" w:rsidRDefault="00537BF2">
      <w:pPr>
        <w:rPr>
          <w:rFonts w:hint="eastAsia"/>
        </w:rPr>
      </w:pPr>
    </w:p>
    <w:p w14:paraId="51E1EA36" w14:textId="77777777" w:rsidR="00000000" w:rsidRDefault="00537BF2">
      <w:pPr>
        <w:rPr>
          <w:rFonts w:hint="eastAsia"/>
        </w:rPr>
      </w:pPr>
      <w:r>
        <w:rPr>
          <w:rFonts w:hint="eastAsia"/>
        </w:rPr>
        <w:lastRenderedPageBreak/>
        <w:t>様式第１号（第３条関係）</w:t>
      </w:r>
    </w:p>
    <w:p w14:paraId="62E2EE6F" w14:textId="77777777" w:rsidR="00000000" w:rsidRDefault="00537BF2">
      <w:pPr>
        <w:rPr>
          <w:rFonts w:hint="eastAsia"/>
        </w:rPr>
      </w:pPr>
    </w:p>
    <w:p w14:paraId="36E209D7" w14:textId="77777777" w:rsidR="00000000" w:rsidRDefault="00537BF2">
      <w:pPr>
        <w:jc w:val="center"/>
        <w:rPr>
          <w:rFonts w:hint="eastAsia"/>
        </w:rPr>
      </w:pPr>
      <w:r>
        <w:rPr>
          <w:rFonts w:ascii="ＭＳ 明朝" w:hAnsi="ＭＳ 明朝" w:hint="eastAsia"/>
        </w:rPr>
        <w:t>和光市図書館サポーター登録</w:t>
      </w:r>
      <w:r>
        <w:rPr>
          <w:rFonts w:ascii="ＭＳ 明朝" w:hAnsi="ＭＳ 明朝" w:hint="eastAsia"/>
        </w:rPr>
        <w:t>申込書</w:t>
      </w:r>
    </w:p>
    <w:p w14:paraId="18A05E11" w14:textId="77777777" w:rsidR="00000000" w:rsidRDefault="00537BF2">
      <w:pPr>
        <w:jc w:val="right"/>
        <w:rPr>
          <w:rFonts w:hint="eastAsia"/>
        </w:rPr>
      </w:pPr>
      <w:r>
        <w:rPr>
          <w:rFonts w:hint="eastAsia"/>
        </w:rPr>
        <w:t>年　　月　　日</w:t>
      </w:r>
    </w:p>
    <w:p w14:paraId="5B45674C" w14:textId="77777777" w:rsidR="00000000" w:rsidRDefault="00537BF2">
      <w:pPr>
        <w:rPr>
          <w:rFonts w:hint="eastAsia"/>
        </w:rPr>
      </w:pPr>
    </w:p>
    <w:p w14:paraId="1098C67F" w14:textId="77777777" w:rsidR="00000000" w:rsidRDefault="00537BF2">
      <w:pPr>
        <w:rPr>
          <w:rFonts w:hint="eastAsia"/>
        </w:rPr>
      </w:pPr>
      <w:r>
        <w:rPr>
          <w:rFonts w:hint="eastAsia"/>
        </w:rPr>
        <w:t xml:space="preserve">　和光市図書館長　様</w:t>
      </w:r>
    </w:p>
    <w:p w14:paraId="5003C197" w14:textId="77777777" w:rsidR="00000000" w:rsidRDefault="00537BF2">
      <w:pPr>
        <w:rPr>
          <w:rFonts w:hint="eastAsia"/>
        </w:rPr>
      </w:pPr>
    </w:p>
    <w:p w14:paraId="3B269453" w14:textId="77777777" w:rsidR="00000000" w:rsidRDefault="00537BF2">
      <w:pPr>
        <w:rPr>
          <w:rFonts w:hint="eastAsia"/>
        </w:rPr>
      </w:pPr>
    </w:p>
    <w:p w14:paraId="5214FF28" w14:textId="77777777" w:rsidR="00000000" w:rsidRDefault="00537BF2">
      <w:pPr>
        <w:spacing w:after="60"/>
        <w:ind w:firstLineChars="1400" w:firstLine="3373"/>
        <w:rPr>
          <w:rFonts w:hint="eastAsia"/>
        </w:rPr>
      </w:pPr>
      <w:r>
        <w:rPr>
          <w:rFonts w:hint="eastAsia"/>
        </w:rPr>
        <w:t>申込者　住所</w:t>
      </w:r>
    </w:p>
    <w:p w14:paraId="0A8D748E" w14:textId="77777777" w:rsidR="00000000" w:rsidRDefault="00537BF2">
      <w:pPr>
        <w:spacing w:after="60"/>
        <w:ind w:firstLineChars="1800" w:firstLine="4337"/>
        <w:rPr>
          <w:rFonts w:hint="eastAsia"/>
        </w:rPr>
      </w:pPr>
      <w:r>
        <w:rPr>
          <w:rFonts w:hint="eastAsia"/>
        </w:rPr>
        <w:t>氏名</w:t>
      </w:r>
    </w:p>
    <w:p w14:paraId="6FBD28F3" w14:textId="77777777" w:rsidR="00000000" w:rsidRDefault="00537BF2">
      <w:pPr>
        <w:spacing w:after="60"/>
        <w:ind w:firstLineChars="1800" w:firstLine="4337"/>
        <w:rPr>
          <w:rFonts w:hint="eastAsia"/>
        </w:rPr>
      </w:pPr>
      <w:r>
        <w:rPr>
          <w:rFonts w:hint="eastAsia"/>
        </w:rPr>
        <w:t>生年月日　　　年　　月　　日生</w:t>
      </w:r>
    </w:p>
    <w:p w14:paraId="46D8E96A" w14:textId="77777777" w:rsidR="00000000" w:rsidRDefault="00537BF2">
      <w:pPr>
        <w:spacing w:after="60"/>
        <w:ind w:firstLineChars="1800" w:firstLine="4337"/>
        <w:rPr>
          <w:rFonts w:hint="eastAsia"/>
        </w:rPr>
      </w:pPr>
      <w:r>
        <w:rPr>
          <w:rFonts w:hint="eastAsia"/>
        </w:rPr>
        <w:t>電話番号</w:t>
      </w:r>
    </w:p>
    <w:p w14:paraId="0A7F5A28" w14:textId="77777777" w:rsidR="00000000" w:rsidRDefault="00537BF2">
      <w:pPr>
        <w:spacing w:after="60"/>
        <w:ind w:firstLineChars="700" w:firstLine="1687"/>
        <w:rPr>
          <w:rFonts w:hint="eastAsia"/>
        </w:rPr>
      </w:pPr>
      <w:r>
        <w:rPr>
          <w:rFonts w:hint="eastAsia"/>
        </w:rPr>
        <w:t>（在勤又は在学の場合）勤務地又は学校の名称</w:t>
      </w:r>
    </w:p>
    <w:p w14:paraId="52B2716B" w14:textId="77777777" w:rsidR="00000000" w:rsidRDefault="00537BF2">
      <w:pPr>
        <w:spacing w:after="60"/>
        <w:ind w:firstLineChars="1800" w:firstLine="4337"/>
        <w:rPr>
          <w:rFonts w:hint="eastAsia"/>
        </w:rPr>
      </w:pPr>
      <w:r>
        <w:rPr>
          <w:rFonts w:hint="eastAsia"/>
        </w:rPr>
        <w:t>勤務地又は学校の住所</w:t>
      </w:r>
    </w:p>
    <w:p w14:paraId="22B5FB40" w14:textId="77777777" w:rsidR="00000000" w:rsidRDefault="00537BF2">
      <w:pPr>
        <w:rPr>
          <w:rFonts w:hint="eastAsia"/>
        </w:rPr>
      </w:pPr>
    </w:p>
    <w:p w14:paraId="3A7496E0" w14:textId="77777777" w:rsidR="00000000" w:rsidRDefault="00537BF2">
      <w:pPr>
        <w:rPr>
          <w:rFonts w:hint="eastAsia"/>
        </w:rPr>
      </w:pPr>
    </w:p>
    <w:p w14:paraId="25CCD3F0" w14:textId="77777777" w:rsidR="00000000" w:rsidRDefault="00537BF2">
      <w:pPr>
        <w:rPr>
          <w:rFonts w:hint="eastAsia"/>
        </w:rPr>
      </w:pPr>
      <w:r>
        <w:rPr>
          <w:rFonts w:hint="eastAsia"/>
        </w:rPr>
        <w:t xml:space="preserve">　</w:t>
      </w:r>
      <w:r>
        <w:rPr>
          <w:rFonts w:ascii="ＭＳ 明朝" w:hAnsi="ＭＳ 明朝" w:hint="eastAsia"/>
        </w:rPr>
        <w:t>和光市図書館サポーターとして活動したいので、次のとおり</w:t>
      </w:r>
      <w:r>
        <w:rPr>
          <w:rFonts w:hint="eastAsia"/>
        </w:rPr>
        <w:t>申し込みます。</w:t>
      </w:r>
    </w:p>
    <w:p w14:paraId="3DEB5962" w14:textId="77777777" w:rsidR="00000000" w:rsidRDefault="00537BF2">
      <w:pPr>
        <w:rPr>
          <w:rFonts w:hint="eastAsia"/>
        </w:rPr>
      </w:pPr>
    </w:p>
    <w:p w14:paraId="08D0CB1D" w14:textId="77777777" w:rsidR="00000000" w:rsidRDefault="00537BF2">
      <w:pPr>
        <w:rPr>
          <w:rFonts w:hint="eastAsia"/>
        </w:rPr>
      </w:pPr>
      <w:r>
        <w:rPr>
          <w:rFonts w:hint="eastAsia"/>
        </w:rPr>
        <w:t>１　活動できる曜日　月・火・水・木・金・土・日</w:t>
      </w:r>
    </w:p>
    <w:p w14:paraId="4D0CC817" w14:textId="77777777" w:rsidR="00000000" w:rsidRDefault="00537BF2">
      <w:pPr>
        <w:rPr>
          <w:rFonts w:hint="eastAsia"/>
        </w:rPr>
      </w:pPr>
    </w:p>
    <w:p w14:paraId="7E64E8CD" w14:textId="77777777" w:rsidR="00000000" w:rsidRDefault="00537BF2">
      <w:pPr>
        <w:rPr>
          <w:rFonts w:hint="eastAsia"/>
        </w:rPr>
      </w:pPr>
      <w:r>
        <w:rPr>
          <w:rFonts w:hint="eastAsia"/>
        </w:rPr>
        <w:t>２　活動できる時間　午前・午後　　時　　分から午前・午後　　時　　分まで</w:t>
      </w:r>
    </w:p>
    <w:p w14:paraId="0044077F" w14:textId="77777777" w:rsidR="00000000" w:rsidRDefault="00537BF2">
      <w:pPr>
        <w:rPr>
          <w:rFonts w:hint="eastAsia"/>
        </w:rPr>
      </w:pPr>
    </w:p>
    <w:p w14:paraId="4CE052E6" w14:textId="77777777" w:rsidR="00000000" w:rsidRDefault="00537BF2">
      <w:pPr>
        <w:rPr>
          <w:rFonts w:hint="eastAsia"/>
        </w:rPr>
      </w:pPr>
      <w:r>
        <w:rPr>
          <w:rFonts w:hint="eastAsia"/>
        </w:rPr>
        <w:t>３　活動できる期間　　カ月・半年・１年・１年超</w:t>
      </w:r>
    </w:p>
    <w:p w14:paraId="54D93180" w14:textId="77777777" w:rsidR="00000000" w:rsidRDefault="00537BF2">
      <w:pPr>
        <w:rPr>
          <w:rFonts w:hint="eastAsia"/>
        </w:rPr>
      </w:pPr>
    </w:p>
    <w:p w14:paraId="2B4CCB9A" w14:textId="77777777" w:rsidR="00000000" w:rsidRDefault="00537BF2">
      <w:pPr>
        <w:autoSpaceDE w:val="0"/>
        <w:autoSpaceDN w:val="0"/>
        <w:adjustRightInd w:val="0"/>
        <w:jc w:val="left"/>
        <w:rPr>
          <w:rFonts w:ascii="ＭＳ 明朝" w:hAnsi="ＭＳ 明朝" w:hint="eastAsia"/>
        </w:rPr>
      </w:pPr>
      <w:r>
        <w:rPr>
          <w:rFonts w:hint="eastAsia"/>
        </w:rPr>
        <w:t xml:space="preserve">４　活動できる内容　</w:t>
      </w:r>
      <w:r>
        <w:rPr>
          <w:rFonts w:ascii="ＭＳ 明朝" w:hAnsi="ＭＳ 明朝" w:hint="eastAsia"/>
        </w:rPr>
        <w:t>　図書館事業の企画及び運営</w:t>
      </w:r>
    </w:p>
    <w:p w14:paraId="3C2B8D17" w14:textId="77777777" w:rsidR="00000000" w:rsidRDefault="00537BF2">
      <w:pPr>
        <w:autoSpaceDE w:val="0"/>
        <w:autoSpaceDN w:val="0"/>
        <w:adjustRightInd w:val="0"/>
        <w:ind w:firstLineChars="1000" w:firstLine="2409"/>
        <w:jc w:val="left"/>
        <w:rPr>
          <w:rFonts w:ascii="ＭＳ 明朝" w:hAnsi="ＭＳ 明朝" w:hint="eastAsia"/>
        </w:rPr>
      </w:pPr>
      <w:r>
        <w:rPr>
          <w:rFonts w:ascii="ＭＳ 明朝" w:hAnsi="ＭＳ 明朝" w:hint="eastAsia"/>
        </w:rPr>
        <w:t>　除籍資料のリサイクルの準</w:t>
      </w:r>
      <w:r>
        <w:rPr>
          <w:rFonts w:ascii="ＭＳ 明朝" w:hAnsi="ＭＳ 明朝" w:hint="eastAsia"/>
        </w:rPr>
        <w:t>備及び受付</w:t>
      </w:r>
    </w:p>
    <w:p w14:paraId="6DD08365" w14:textId="77777777" w:rsidR="00000000" w:rsidRDefault="00537BF2">
      <w:pPr>
        <w:autoSpaceDE w:val="0"/>
        <w:autoSpaceDN w:val="0"/>
        <w:adjustRightInd w:val="0"/>
        <w:ind w:firstLineChars="1000" w:firstLine="2409"/>
        <w:jc w:val="left"/>
        <w:rPr>
          <w:rFonts w:ascii="ＭＳ 明朝" w:hAnsi="ＭＳ 明朝" w:hint="eastAsia"/>
        </w:rPr>
      </w:pPr>
      <w:r>
        <w:rPr>
          <w:rFonts w:ascii="ＭＳ 明朝" w:hAnsi="ＭＳ 明朝" w:hint="eastAsia"/>
        </w:rPr>
        <w:t>　団体貸出業務の補助</w:t>
      </w:r>
    </w:p>
    <w:p w14:paraId="734DA3F0" w14:textId="77777777" w:rsidR="00000000" w:rsidRDefault="00537BF2">
      <w:pPr>
        <w:autoSpaceDE w:val="0"/>
        <w:autoSpaceDN w:val="0"/>
        <w:adjustRightInd w:val="0"/>
        <w:ind w:firstLineChars="1000" w:firstLine="2409"/>
        <w:jc w:val="left"/>
        <w:rPr>
          <w:rFonts w:ascii="ＭＳ 明朝" w:hAnsi="ＭＳ 明朝" w:hint="eastAsia"/>
        </w:rPr>
      </w:pPr>
      <w:r>
        <w:rPr>
          <w:rFonts w:ascii="ＭＳ 明朝" w:hAnsi="ＭＳ 明朝" w:hint="eastAsia"/>
        </w:rPr>
        <w:t>　書架整理</w:t>
      </w:r>
    </w:p>
    <w:p w14:paraId="04971DE9" w14:textId="77777777" w:rsidR="00000000" w:rsidRDefault="00537BF2">
      <w:pPr>
        <w:autoSpaceDE w:val="0"/>
        <w:autoSpaceDN w:val="0"/>
        <w:adjustRightInd w:val="0"/>
        <w:ind w:firstLineChars="1000" w:firstLine="2409"/>
        <w:jc w:val="left"/>
        <w:rPr>
          <w:rFonts w:ascii="ＭＳ 明朝" w:hAnsi="ＭＳ 明朝" w:hint="eastAsia"/>
        </w:rPr>
      </w:pPr>
      <w:r>
        <w:rPr>
          <w:rFonts w:ascii="ＭＳ 明朝" w:hAnsi="ＭＳ 明朝" w:hint="eastAsia"/>
        </w:rPr>
        <w:t>　図書館資料のカバー掛け及び修理</w:t>
      </w:r>
    </w:p>
    <w:p w14:paraId="34632087" w14:textId="77777777" w:rsidR="00000000" w:rsidRDefault="00537BF2">
      <w:pPr>
        <w:autoSpaceDE w:val="0"/>
        <w:autoSpaceDN w:val="0"/>
        <w:adjustRightInd w:val="0"/>
        <w:ind w:firstLineChars="1000" w:firstLine="2409"/>
        <w:jc w:val="left"/>
        <w:rPr>
          <w:rFonts w:ascii="ＭＳ 明朝" w:hAnsi="ＭＳ 明朝" w:hint="eastAsia"/>
        </w:rPr>
      </w:pPr>
      <w:r>
        <w:rPr>
          <w:rFonts w:ascii="ＭＳ 明朝" w:hAnsi="ＭＳ 明朝" w:hint="eastAsia"/>
        </w:rPr>
        <w:t>　図書館内の装飾及び美化</w:t>
      </w:r>
    </w:p>
    <w:p w14:paraId="59E3AD50" w14:textId="77777777" w:rsidR="00000000" w:rsidRDefault="00537BF2">
      <w:pPr>
        <w:rPr>
          <w:rFonts w:hint="eastAsia"/>
        </w:rPr>
      </w:pPr>
    </w:p>
    <w:p w14:paraId="0E7CC0D7" w14:textId="77777777" w:rsidR="00000000" w:rsidRDefault="00537BF2">
      <w:pPr>
        <w:rPr>
          <w:rFonts w:hint="eastAsia"/>
        </w:rPr>
      </w:pPr>
      <w:r>
        <w:rPr>
          <w:rFonts w:hint="eastAsia"/>
        </w:rPr>
        <w:br w:type="page"/>
      </w:r>
      <w:r>
        <w:rPr>
          <w:rFonts w:hint="eastAsia"/>
        </w:rPr>
        <w:lastRenderedPageBreak/>
        <w:t>様式第２号（第３条関係）</w:t>
      </w:r>
    </w:p>
    <w:p w14:paraId="62FEA55C" w14:textId="77777777" w:rsidR="00000000" w:rsidRDefault="00537BF2">
      <w:pPr>
        <w:rPr>
          <w:rFonts w:hint="eastAsia"/>
        </w:rPr>
      </w:pPr>
    </w:p>
    <w:p w14:paraId="5E1AAF89" w14:textId="77777777" w:rsidR="00000000" w:rsidRDefault="00537BF2">
      <w:pPr>
        <w:ind w:firstLineChars="1300" w:firstLine="3132"/>
        <w:rPr>
          <w:rFonts w:hint="eastAsia"/>
        </w:rPr>
      </w:pPr>
      <w:r>
        <w:rPr>
          <w:rFonts w:ascii="ＭＳ 明朝" w:hAnsi="ＭＳ 明朝" w:hint="eastAsia"/>
        </w:rPr>
        <w:t>和光市図書館サポーター</w:t>
      </w:r>
      <w:r>
        <w:rPr>
          <w:rFonts w:hint="eastAsia"/>
        </w:rPr>
        <w:t>登録簿</w:t>
      </w:r>
    </w:p>
    <w:tbl>
      <w:tblPr>
        <w:tblpPr w:vertAnchor="text" w:horzAnchor="margin" w:tblpX="48" w:tblpY="418"/>
        <w:tblOverlap w:val="never"/>
        <w:tblW w:w="9642"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974"/>
        <w:gridCol w:w="1452"/>
        <w:gridCol w:w="1673"/>
        <w:gridCol w:w="1205"/>
        <w:gridCol w:w="1928"/>
        <w:gridCol w:w="1205"/>
        <w:gridCol w:w="1205"/>
      </w:tblGrid>
      <w:tr w:rsidR="00000000" w14:paraId="5988992C"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0CCF0F0" w14:textId="77777777" w:rsidR="00000000" w:rsidRDefault="00537BF2">
            <w:pPr>
              <w:jc w:val="center"/>
              <w:rPr>
                <w:rFonts w:hint="eastAsia"/>
                <w:sz w:val="20"/>
              </w:rPr>
            </w:pPr>
            <w:r>
              <w:rPr>
                <w:rFonts w:hint="eastAsia"/>
                <w:sz w:val="20"/>
              </w:rPr>
              <w:t>登録番号</w:t>
            </w: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143FCAF" w14:textId="77777777" w:rsidR="00000000" w:rsidRDefault="00537BF2">
            <w:pPr>
              <w:jc w:val="center"/>
              <w:rPr>
                <w:rFonts w:hint="eastAsia"/>
                <w:sz w:val="20"/>
              </w:rPr>
            </w:pPr>
            <w:r>
              <w:rPr>
                <w:rFonts w:hint="eastAsia"/>
                <w:sz w:val="20"/>
              </w:rPr>
              <w:t>氏　名</w:t>
            </w: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84182B6" w14:textId="77777777" w:rsidR="00000000" w:rsidRDefault="00537BF2">
            <w:pPr>
              <w:jc w:val="center"/>
              <w:rPr>
                <w:rFonts w:hint="eastAsia"/>
                <w:sz w:val="20"/>
              </w:rPr>
            </w:pPr>
            <w:r>
              <w:rPr>
                <w:rFonts w:hint="eastAsia"/>
                <w:sz w:val="20"/>
              </w:rPr>
              <w:t>住所</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44088B7" w14:textId="77777777" w:rsidR="00000000" w:rsidRDefault="00537BF2">
            <w:pPr>
              <w:jc w:val="center"/>
              <w:rPr>
                <w:rFonts w:hint="eastAsia"/>
                <w:sz w:val="20"/>
              </w:rPr>
            </w:pPr>
            <w:r>
              <w:rPr>
                <w:rFonts w:hint="eastAsia"/>
                <w:sz w:val="20"/>
              </w:rPr>
              <w:t>電話番号</w:t>
            </w: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AC98D0D" w14:textId="77777777" w:rsidR="00000000" w:rsidRDefault="00537BF2">
            <w:pPr>
              <w:jc w:val="center"/>
              <w:rPr>
                <w:rFonts w:hint="eastAsia"/>
                <w:sz w:val="20"/>
              </w:rPr>
            </w:pPr>
            <w:r>
              <w:rPr>
                <w:rFonts w:hint="eastAsia"/>
                <w:sz w:val="20"/>
              </w:rPr>
              <w:t>活動希望曜日・時間</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350AE1" w14:textId="77777777" w:rsidR="00000000" w:rsidRDefault="00537BF2">
            <w:pPr>
              <w:jc w:val="center"/>
              <w:rPr>
                <w:rFonts w:hint="eastAsia"/>
                <w:sz w:val="20"/>
              </w:rPr>
            </w:pPr>
            <w:r>
              <w:rPr>
                <w:rFonts w:hint="eastAsia"/>
                <w:sz w:val="20"/>
              </w:rPr>
              <w:t>区分</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EF4DCD" w14:textId="77777777" w:rsidR="00000000" w:rsidRDefault="00537BF2">
            <w:pPr>
              <w:jc w:val="center"/>
              <w:rPr>
                <w:rFonts w:hint="eastAsia"/>
                <w:sz w:val="20"/>
              </w:rPr>
            </w:pPr>
            <w:r>
              <w:rPr>
                <w:rFonts w:hint="eastAsia"/>
                <w:sz w:val="20"/>
              </w:rPr>
              <w:t>備考</w:t>
            </w:r>
          </w:p>
        </w:tc>
      </w:tr>
      <w:tr w:rsidR="00000000" w14:paraId="2C67F269"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86915CF"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2768476"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C469AD"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516DE47"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95A07C2"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DE87FA1"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7541BF" w14:textId="77777777" w:rsidR="00000000" w:rsidRDefault="00537BF2">
            <w:pPr>
              <w:rPr>
                <w:rFonts w:hint="eastAsia"/>
              </w:rPr>
            </w:pPr>
          </w:p>
        </w:tc>
      </w:tr>
      <w:tr w:rsidR="00000000" w14:paraId="70F69B89"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ACB7E90"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BC31AAD"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E339CF"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2DA7AC"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86336D"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76F8A15"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D1104EB" w14:textId="77777777" w:rsidR="00000000" w:rsidRDefault="00537BF2">
            <w:pPr>
              <w:rPr>
                <w:rFonts w:hint="eastAsia"/>
              </w:rPr>
            </w:pPr>
          </w:p>
        </w:tc>
      </w:tr>
      <w:tr w:rsidR="00000000" w14:paraId="2F63B222"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FB9D3C0"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FD45B0"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676214"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22A7DBF"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26D21F"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57988D"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2840FEC" w14:textId="77777777" w:rsidR="00000000" w:rsidRDefault="00537BF2">
            <w:pPr>
              <w:rPr>
                <w:rFonts w:hint="eastAsia"/>
              </w:rPr>
            </w:pPr>
          </w:p>
        </w:tc>
      </w:tr>
      <w:tr w:rsidR="00000000" w14:paraId="7B3AFE9F"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B59201"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AEE710"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EE31B37"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97F4FC"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59E1F84"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2BFF17"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8E6042E" w14:textId="77777777" w:rsidR="00000000" w:rsidRDefault="00537BF2">
            <w:pPr>
              <w:rPr>
                <w:rFonts w:hint="eastAsia"/>
              </w:rPr>
            </w:pPr>
          </w:p>
        </w:tc>
      </w:tr>
      <w:tr w:rsidR="00000000" w14:paraId="0E8C355D"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471685"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F37B06D"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7823B5"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9FEB5FD"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987F95"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4633458"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CDBFD2B" w14:textId="77777777" w:rsidR="00000000" w:rsidRDefault="00537BF2">
            <w:pPr>
              <w:rPr>
                <w:rFonts w:hint="eastAsia"/>
              </w:rPr>
            </w:pPr>
          </w:p>
        </w:tc>
      </w:tr>
      <w:tr w:rsidR="00000000" w14:paraId="0BDC1836"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3E7E2FD"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FBD235"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BC3457"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330B577"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AE5120"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06B09A0"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55D0029" w14:textId="77777777" w:rsidR="00000000" w:rsidRDefault="00537BF2">
            <w:pPr>
              <w:rPr>
                <w:rFonts w:hint="eastAsia"/>
              </w:rPr>
            </w:pPr>
          </w:p>
        </w:tc>
      </w:tr>
      <w:tr w:rsidR="00000000" w14:paraId="6A6AC2AD"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5999813"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06BDD2E"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511041B"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8D743D7"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5528C9C"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E92019"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8160C8" w14:textId="77777777" w:rsidR="00000000" w:rsidRDefault="00537BF2">
            <w:pPr>
              <w:rPr>
                <w:rFonts w:hint="eastAsia"/>
              </w:rPr>
            </w:pPr>
          </w:p>
        </w:tc>
      </w:tr>
      <w:tr w:rsidR="00000000" w14:paraId="3BD5E669"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CBB67E0"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8CCDF8"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C69BE1"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56D915"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4D2EC5E"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AC2C82A"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D85A9F4" w14:textId="77777777" w:rsidR="00000000" w:rsidRDefault="00537BF2">
            <w:pPr>
              <w:rPr>
                <w:rFonts w:hint="eastAsia"/>
              </w:rPr>
            </w:pPr>
          </w:p>
        </w:tc>
      </w:tr>
      <w:tr w:rsidR="00000000" w14:paraId="676F63E9"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F50BDC"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ED4B5DD"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151A8F1"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CAEE3C"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8222E9E"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2632D6D"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1D29A1E" w14:textId="77777777" w:rsidR="00000000" w:rsidRDefault="00537BF2">
            <w:pPr>
              <w:rPr>
                <w:rFonts w:hint="eastAsia"/>
              </w:rPr>
            </w:pPr>
          </w:p>
        </w:tc>
      </w:tr>
      <w:tr w:rsidR="00000000" w14:paraId="1747AD24"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758DAE1"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D1BF87"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7AD9D6D"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7D09FA"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9F4C28B"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DD818C0"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3A57D0" w14:textId="77777777" w:rsidR="00000000" w:rsidRDefault="00537BF2">
            <w:pPr>
              <w:rPr>
                <w:rFonts w:hint="eastAsia"/>
              </w:rPr>
            </w:pPr>
          </w:p>
        </w:tc>
      </w:tr>
      <w:tr w:rsidR="00000000" w14:paraId="6F397708"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3CA0B1B"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18DA28"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9761814"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86B884"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618688"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972DC6F"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7F5DAC" w14:textId="77777777" w:rsidR="00000000" w:rsidRDefault="00537BF2">
            <w:pPr>
              <w:rPr>
                <w:rFonts w:hint="eastAsia"/>
              </w:rPr>
            </w:pPr>
          </w:p>
        </w:tc>
      </w:tr>
      <w:tr w:rsidR="00000000" w14:paraId="65AE1EB9"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A986F29"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ED381C"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8E5732"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B40EE0"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CAB8F00"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C99D4DC"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487B818" w14:textId="77777777" w:rsidR="00000000" w:rsidRDefault="00537BF2">
            <w:pPr>
              <w:rPr>
                <w:rFonts w:hint="eastAsia"/>
              </w:rPr>
            </w:pPr>
          </w:p>
        </w:tc>
      </w:tr>
      <w:tr w:rsidR="00000000" w14:paraId="7FFE30A0"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DD8D46"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581B01D"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B4E21C7"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F728F95"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8FB1B21"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44C65DB"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EC441F" w14:textId="77777777" w:rsidR="00000000" w:rsidRDefault="00537BF2">
            <w:pPr>
              <w:rPr>
                <w:rFonts w:hint="eastAsia"/>
              </w:rPr>
            </w:pPr>
          </w:p>
        </w:tc>
      </w:tr>
      <w:tr w:rsidR="00000000" w14:paraId="292BF89B"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59C6262"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B7737F8"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AB1449"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93623A3"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020C5E"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2A1380F"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DF05CFC" w14:textId="77777777" w:rsidR="00000000" w:rsidRDefault="00537BF2">
            <w:pPr>
              <w:rPr>
                <w:rFonts w:hint="eastAsia"/>
              </w:rPr>
            </w:pPr>
          </w:p>
        </w:tc>
      </w:tr>
      <w:tr w:rsidR="00000000" w14:paraId="69CD00D7"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ED099C"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E965B19"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931951E"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325ADE"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D4CE9C"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074052"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03B30D4" w14:textId="77777777" w:rsidR="00000000" w:rsidRDefault="00537BF2">
            <w:pPr>
              <w:rPr>
                <w:rFonts w:hint="eastAsia"/>
              </w:rPr>
            </w:pPr>
          </w:p>
        </w:tc>
      </w:tr>
      <w:tr w:rsidR="00000000" w14:paraId="5EE3F7AA"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8A63169"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AC28C46"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48C081C"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1FFA3A"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CF7E08"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722AF3A"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8A9385D" w14:textId="77777777" w:rsidR="00000000" w:rsidRDefault="00537BF2">
            <w:pPr>
              <w:rPr>
                <w:rFonts w:hint="eastAsia"/>
              </w:rPr>
            </w:pPr>
          </w:p>
        </w:tc>
      </w:tr>
      <w:tr w:rsidR="00000000" w14:paraId="60988B77"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AA11138"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01E70BA"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AD7722C"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64403AF"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A4E3A99"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2ADA40"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03747C" w14:textId="77777777" w:rsidR="00000000" w:rsidRDefault="00537BF2">
            <w:pPr>
              <w:rPr>
                <w:rFonts w:hint="eastAsia"/>
              </w:rPr>
            </w:pPr>
          </w:p>
        </w:tc>
      </w:tr>
      <w:tr w:rsidR="00000000" w14:paraId="0BECCF34"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2B4CF0"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33384EE"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A7F6DF5"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5AA457D"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038C56B"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CFA8120"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3867A4" w14:textId="77777777" w:rsidR="00000000" w:rsidRDefault="00537BF2">
            <w:pPr>
              <w:rPr>
                <w:rFonts w:hint="eastAsia"/>
              </w:rPr>
            </w:pPr>
          </w:p>
        </w:tc>
      </w:tr>
      <w:tr w:rsidR="00000000" w14:paraId="4229BE96"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6D5C274"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1919756"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96784BF"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35C90AB"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126BE92"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69C7B2"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31EDDA5" w14:textId="77777777" w:rsidR="00000000" w:rsidRDefault="00537BF2">
            <w:pPr>
              <w:rPr>
                <w:rFonts w:hint="eastAsia"/>
              </w:rPr>
            </w:pPr>
          </w:p>
        </w:tc>
      </w:tr>
      <w:tr w:rsidR="00000000" w14:paraId="7BF19DC1"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6814A72"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11DBF8"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D3089CA"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A22FC46"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34E6DE"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7899987"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D3C9CC" w14:textId="77777777" w:rsidR="00000000" w:rsidRDefault="00537BF2">
            <w:pPr>
              <w:rPr>
                <w:rFonts w:hint="eastAsia"/>
              </w:rPr>
            </w:pPr>
          </w:p>
        </w:tc>
      </w:tr>
      <w:tr w:rsidR="00000000" w14:paraId="294E797A"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F3DDEAF"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394DD3C"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F7EB71"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0FFAB5"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11D57B"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37D249"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D8B0514" w14:textId="77777777" w:rsidR="00000000" w:rsidRDefault="00537BF2">
            <w:pPr>
              <w:rPr>
                <w:rFonts w:hint="eastAsia"/>
              </w:rPr>
            </w:pPr>
          </w:p>
        </w:tc>
      </w:tr>
      <w:tr w:rsidR="00000000" w14:paraId="6CEAF4B0"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297136A"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8D09809"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5655288"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B1C0D44"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E35A5B8"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B2370A3"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9A51387" w14:textId="77777777" w:rsidR="00000000" w:rsidRDefault="00537BF2">
            <w:pPr>
              <w:rPr>
                <w:rFonts w:hint="eastAsia"/>
              </w:rPr>
            </w:pPr>
          </w:p>
        </w:tc>
      </w:tr>
      <w:tr w:rsidR="00000000" w14:paraId="33B02DB6"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CB9EB31"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38075F7"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23A634B"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4FFF091"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BCA69F"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550F83B"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E4FBA6F" w14:textId="77777777" w:rsidR="00000000" w:rsidRDefault="00537BF2">
            <w:pPr>
              <w:rPr>
                <w:rFonts w:hint="eastAsia"/>
              </w:rPr>
            </w:pPr>
          </w:p>
        </w:tc>
      </w:tr>
      <w:tr w:rsidR="00000000" w14:paraId="0F1705BB"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8D65C7D"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2A6D1D2"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CC37C8"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984F355"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C77F17F"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0788B61"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B87AD7B" w14:textId="77777777" w:rsidR="00000000" w:rsidRDefault="00537BF2">
            <w:pPr>
              <w:rPr>
                <w:rFonts w:hint="eastAsia"/>
              </w:rPr>
            </w:pPr>
          </w:p>
        </w:tc>
      </w:tr>
      <w:tr w:rsidR="00000000" w14:paraId="417885BE"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1437ED6"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56593CD"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4E3D635"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639D9BD3"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06FCF23"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C6A3141"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F065A7" w14:textId="77777777" w:rsidR="00000000" w:rsidRDefault="00537BF2">
            <w:pPr>
              <w:rPr>
                <w:rFonts w:hint="eastAsia"/>
              </w:rPr>
            </w:pPr>
          </w:p>
        </w:tc>
      </w:tr>
      <w:tr w:rsidR="00000000" w14:paraId="38DD08EC"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7AFAE34"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9BAD51C"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F8E734E"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6EA52E6"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67B1A0D"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BA305B1"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81E2E24" w14:textId="77777777" w:rsidR="00000000" w:rsidRDefault="00537BF2">
            <w:pPr>
              <w:rPr>
                <w:rFonts w:hint="eastAsia"/>
              </w:rPr>
            </w:pPr>
          </w:p>
        </w:tc>
      </w:tr>
      <w:tr w:rsidR="00000000" w14:paraId="4000D153"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2AC2AAA"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1ED88EE"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0AB161C"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E7C0F8D"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86D9D30"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20343C24"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EF3F4BE" w14:textId="77777777" w:rsidR="00000000" w:rsidRDefault="00537BF2">
            <w:pPr>
              <w:rPr>
                <w:rFonts w:hint="eastAsia"/>
              </w:rPr>
            </w:pPr>
          </w:p>
        </w:tc>
      </w:tr>
      <w:tr w:rsidR="00000000" w14:paraId="6D989C11" w14:textId="77777777">
        <w:tc>
          <w:tcPr>
            <w:tcW w:w="974"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A6B2EBF" w14:textId="77777777" w:rsidR="00000000" w:rsidRDefault="00537BF2">
            <w:pPr>
              <w:rPr>
                <w:rFonts w:hint="eastAsia"/>
              </w:rPr>
            </w:pPr>
          </w:p>
        </w:tc>
        <w:tc>
          <w:tcPr>
            <w:tcW w:w="1452"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7CED4E2B" w14:textId="77777777" w:rsidR="00000000" w:rsidRDefault="00537BF2">
            <w:pPr>
              <w:rPr>
                <w:rFonts w:hint="eastAsia"/>
              </w:rPr>
            </w:pPr>
          </w:p>
        </w:tc>
        <w:tc>
          <w:tcPr>
            <w:tcW w:w="1673"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36DCC055"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4DCB4855" w14:textId="77777777" w:rsidR="00000000" w:rsidRDefault="00537BF2">
            <w:pPr>
              <w:rPr>
                <w:rFonts w:hint="eastAsia"/>
              </w:rPr>
            </w:pPr>
          </w:p>
        </w:tc>
        <w:tc>
          <w:tcPr>
            <w:tcW w:w="1928"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0AA2BB5A" w14:textId="77777777" w:rsidR="00000000" w:rsidRDefault="00537BF2">
            <w:pPr>
              <w:rPr>
                <w:rFonts w:hint="eastAsia"/>
              </w:rPr>
            </w:pP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1FFA1056" w14:textId="77777777" w:rsidR="00000000" w:rsidRDefault="00537BF2">
            <w:pPr>
              <w:jc w:val="center"/>
              <w:rPr>
                <w:rFonts w:hint="eastAsia"/>
                <w:sz w:val="20"/>
              </w:rPr>
            </w:pPr>
            <w:r>
              <w:rPr>
                <w:rFonts w:hint="eastAsia"/>
                <w:sz w:val="20"/>
              </w:rPr>
              <w:t>住・勤・学</w:t>
            </w:r>
          </w:p>
        </w:tc>
        <w:tc>
          <w:tcPr>
            <w:tcW w:w="1205" w:type="dxa"/>
            <w:tcBorders>
              <w:top w:val="single" w:sz="4" w:space="0" w:color="auto"/>
              <w:left w:val="single" w:sz="4" w:space="0" w:color="auto"/>
              <w:bottom w:val="single" w:sz="4" w:space="0" w:color="auto"/>
              <w:right w:val="single" w:sz="4" w:space="0" w:color="auto"/>
              <w:tl2br w:val="nil"/>
              <w:tr2bl w:val="nil"/>
            </w:tcBorders>
            <w:shd w:val="clear" w:color="auto" w:fill="auto"/>
          </w:tcPr>
          <w:p w14:paraId="57518643" w14:textId="77777777" w:rsidR="00000000" w:rsidRDefault="00537BF2">
            <w:pPr>
              <w:rPr>
                <w:rFonts w:hint="eastAsia"/>
              </w:rPr>
            </w:pPr>
          </w:p>
        </w:tc>
      </w:tr>
    </w:tbl>
    <w:p w14:paraId="12A82F51" w14:textId="77777777" w:rsidR="00000000" w:rsidRDefault="00537BF2">
      <w:pPr>
        <w:rPr>
          <w:rFonts w:hint="eastAsia"/>
        </w:rPr>
      </w:pPr>
    </w:p>
    <w:p w14:paraId="592BE2B5" w14:textId="77777777" w:rsidR="00000000" w:rsidRDefault="00537BF2">
      <w:pPr>
        <w:rPr>
          <w:rFonts w:hint="eastAsia"/>
          <w:color w:val="000000"/>
        </w:rPr>
      </w:pPr>
    </w:p>
    <w:sectPr w:rsidR="00000000">
      <w:pgSz w:w="11906" w:h="16838"/>
      <w:pgMar w:top="1134" w:right="1134" w:bottom="1134" w:left="1134" w:header="851" w:footer="992" w:gutter="0"/>
      <w:cols w:space="720"/>
      <w:docGrid w:type="linesAndChars" w:linePitch="41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20CD8" w14:textId="77777777" w:rsidR="00000000" w:rsidRDefault="00537BF2">
      <w:r>
        <w:separator/>
      </w:r>
    </w:p>
  </w:endnote>
  <w:endnote w:type="continuationSeparator" w:id="0">
    <w:p w14:paraId="045D8D7C" w14:textId="77777777" w:rsidR="00000000" w:rsidRDefault="00537B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A52102" w14:textId="77777777" w:rsidR="00000000" w:rsidRDefault="00537BF2">
      <w:r>
        <w:separator/>
      </w:r>
    </w:p>
  </w:footnote>
  <w:footnote w:type="continuationSeparator" w:id="0">
    <w:p w14:paraId="438C31A5" w14:textId="77777777" w:rsidR="00000000" w:rsidRDefault="00537B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efaultTableStyle w:val="1"/>
  <w:drawingGridHorizontalSpacing w:val="241"/>
  <w:drawingGridVerticalSpacing w:val="208"/>
  <w:displayVerticalDrawingGridEvery w:val="2"/>
  <w:noPunctuationKerning/>
  <w:characterSpacingControl w:val="doNotCompress"/>
  <w:noLineBreaksAfter w:lang="ja-JP" w:val="$"/>
  <w:noLineBreaksBefore w:lang="ja-JP" w:va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BF2"/>
    <w:rsid w:val="00537BF2"/>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23C3F0E6"/>
  <w15:chartTrackingRefBased/>
  <w15:docId w15:val="{148BE6C7-D9AA-49FD-91E0-11C89DDC3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lang w:val="en-US" w:eastAsia="ja-JP"/>
    </w:rPr>
  </w:style>
  <w:style w:type="character" w:styleId="a4">
    <w:name w:val="endnote reference"/>
    <w:basedOn w:val="a0"/>
    <w:semiHidden/>
    <w:rPr>
      <w:vertAlign w:val="superscript"/>
      <w:lang w:val="en-US" w:eastAsia="ja-JP"/>
    </w:rPr>
  </w:style>
  <w:style w:type="character" w:styleId="HTML">
    <w:name w:val="HTML Typewriter"/>
    <w:basedOn w:val="a0"/>
    <w:rPr>
      <w:rFonts w:ascii="ＭＳ ゴシック" w:eastAsia="ＭＳ ゴシック" w:hAnsi="ＭＳ ゴシック"/>
      <w:sz w:val="24"/>
      <w:lang w:val="en-US" w:eastAsia="ja-JP"/>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302</Words>
  <Characters>1722</Characters>
  <Application>Microsoft Office Word</Application>
  <DocSecurity>0</DocSecurity>
  <Lines>14</Lines>
  <Paragraphs>4</Paragraphs>
  <ScaleCrop>false</ScaleCrop>
  <Company>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教委告示第　　号</dc:title>
  <dc:subject/>
  <dc:creator>和光市役所</dc:creator>
  <cp:keywords/>
  <dc:description/>
  <cp:lastModifiedBy>kokyo</cp:lastModifiedBy>
  <cp:revision>2</cp:revision>
  <dcterms:created xsi:type="dcterms:W3CDTF">2025-03-17T07:15:00Z</dcterms:created>
  <dcterms:modified xsi:type="dcterms:W3CDTF">2025-03-17T07:15:00Z</dcterms:modified>
  <cp:category/>
  <cp:contentStatus/>
</cp:coreProperties>
</file>